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02" w:rsidRDefault="00252A02">
      <w:r>
        <w:t>от 24.05.2021</w:t>
      </w:r>
    </w:p>
    <w:p w:rsidR="00252A02" w:rsidRDefault="00252A02"/>
    <w:p w:rsidR="00252A02" w:rsidRDefault="00252A0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52A02" w:rsidRDefault="00252A02">
      <w:r>
        <w:t>Общество с ограниченной ответственностью «ИНТЕГРАТОР ПРОЕКТ» ИНН 7718535774</w:t>
      </w:r>
    </w:p>
    <w:p w:rsidR="00252A02" w:rsidRDefault="00252A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2A02"/>
    <w:rsid w:val="00045D12"/>
    <w:rsid w:val="00252A0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